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line="240" w:lineRule="auto"/>
        <w:rPr>
          <w:rFonts w:ascii="Times New Roman" w:hAnsi="Times New Roman"/>
          <w:sz w:val="24"/>
          <w:szCs w:val="24"/>
        </w:rPr>
      </w:pPr>
    </w:p>
    <w:p>
      <w:pPr>
        <w:autoSpaceDE w:val="0"/>
        <w:spacing w:after="0" w:line="240" w:lineRule="auto"/>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Denumire Furnizor ..............................</w:t>
      </w:r>
      <w:r>
        <w:rPr>
          <w:rFonts w:hint="default" w:ascii="Times New Roman" w:hAnsi="Times New Roman" w:cs="Times New Roman"/>
          <w:sz w:val="22"/>
          <w:szCs w:val="22"/>
          <w:lang w:val="ro-RO"/>
        </w:rPr>
        <w:t>.......................................................................................................…</w:t>
      </w:r>
      <w:r>
        <w:rPr>
          <w:rFonts w:hint="default" w:ascii="Times New Roman" w:hAnsi="Times New Roman" w:cs="Times New Roman"/>
          <w:sz w:val="22"/>
          <w:szCs w:val="22"/>
          <w:lang w:val="en-US"/>
        </w:rPr>
        <w:t>…………</w:t>
      </w:r>
    </w:p>
    <w:p>
      <w:pPr>
        <w:autoSpaceDE w:val="0"/>
        <w:spacing w:after="0" w:line="240" w:lineRule="auto"/>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Contract nr. .........................</w:t>
      </w:r>
      <w:r>
        <w:rPr>
          <w:rFonts w:hint="default" w:ascii="Times New Roman" w:hAnsi="Times New Roman" w:cs="Times New Roman"/>
          <w:sz w:val="22"/>
          <w:szCs w:val="22"/>
          <w:lang w:val="ro-RO"/>
        </w:rPr>
        <w:t>.........................…</w:t>
      </w:r>
      <w:r>
        <w:rPr>
          <w:rFonts w:hint="default" w:ascii="Times New Roman" w:hAnsi="Times New Roman" w:cs="Times New Roman"/>
          <w:sz w:val="22"/>
          <w:szCs w:val="22"/>
          <w:lang w:val="en-US"/>
        </w:rPr>
        <w:t>………..</w:t>
      </w:r>
      <w:r>
        <w:rPr>
          <w:rFonts w:hint="default" w:ascii="Times New Roman" w:hAnsi="Times New Roman" w:cs="Times New Roman"/>
          <w:sz w:val="22"/>
          <w:szCs w:val="22"/>
          <w:lang w:val="ro-RO"/>
        </w:rPr>
        <w:t xml:space="preserve">   cu CAS ...........................................................................…</w:t>
      </w:r>
      <w:r>
        <w:rPr>
          <w:rFonts w:hint="default" w:ascii="Times New Roman" w:hAnsi="Times New Roman" w:cs="Times New Roman"/>
          <w:sz w:val="22"/>
          <w:szCs w:val="22"/>
          <w:lang w:val="en-US"/>
        </w:rPr>
        <w:t>..</w:t>
      </w:r>
    </w:p>
    <w:p>
      <w:pPr>
        <w:autoSpaceDE w:val="0"/>
        <w:spacing w:after="0" w:line="240" w:lineRule="auto"/>
        <w:rPr>
          <w:rFonts w:hint="default" w:ascii="Times New Roman" w:hAnsi="Times New Roman" w:cs="Times New Roman"/>
          <w:sz w:val="22"/>
          <w:szCs w:val="22"/>
        </w:rPr>
      </w:pPr>
    </w:p>
    <w:p>
      <w:pPr>
        <w:autoSpaceDE w:val="0"/>
        <w:spacing w:after="0" w:line="240" w:lineRule="auto"/>
        <w:jc w:val="center"/>
        <w:rPr>
          <w:rFonts w:hint="default" w:ascii="Times New Roman" w:hAnsi="Times New Roman" w:cs="Times New Roman"/>
          <w:i/>
          <w:iCs/>
          <w:sz w:val="22"/>
          <w:szCs w:val="22"/>
        </w:rPr>
      </w:pPr>
      <w:r>
        <w:rPr>
          <w:rFonts w:hint="default" w:ascii="Times New Roman" w:hAnsi="Times New Roman" w:cs="Times New Roman"/>
          <w:b/>
          <w:bCs/>
          <w:i/>
          <w:iCs/>
          <w:sz w:val="22"/>
          <w:szCs w:val="22"/>
        </w:rPr>
        <w:t>Anexă la prescripția medicală pentru APARATE DE VENTILAŢIE NONINVAZIVĂ</w:t>
      </w:r>
    </w:p>
    <w:p>
      <w:pPr>
        <w:autoSpaceDE w:val="0"/>
        <w:spacing w:after="0" w:line="240" w:lineRule="auto"/>
        <w:jc w:val="center"/>
        <w:rPr>
          <w:rFonts w:hint="default" w:ascii="Times New Roman" w:hAnsi="Times New Roman" w:cs="Times New Roman"/>
          <w:b/>
          <w:bCs/>
          <w:i/>
          <w:iCs/>
          <w:sz w:val="22"/>
          <w:szCs w:val="22"/>
          <w:lang w:val="ro-RO"/>
        </w:rPr>
      </w:pPr>
    </w:p>
    <w:p>
      <w:pPr>
        <w:autoSpaceDE w:val="0"/>
        <w:spacing w:after="0" w:line="240" w:lineRule="auto"/>
        <w:rPr>
          <w:rFonts w:hint="default" w:ascii="Times New Roman" w:hAnsi="Times New Roman" w:cs="Times New Roman"/>
          <w:sz w:val="22"/>
          <w:szCs w:val="22"/>
          <w:lang w:val="ro-RO"/>
        </w:rPr>
      </w:pPr>
      <w:r>
        <w:rPr>
          <w:rFonts w:hint="default" w:ascii="Times New Roman" w:hAnsi="Times New Roman" w:cs="Times New Roman"/>
          <w:b/>
          <w:bCs/>
          <w:sz w:val="22"/>
          <w:szCs w:val="22"/>
        </w:rPr>
        <w:t>Asigurat</w:t>
      </w:r>
      <w:r>
        <w:rPr>
          <w:rFonts w:hint="default" w:ascii="Times New Roman" w:hAnsi="Times New Roman" w:cs="Times New Roman"/>
          <w:sz w:val="22"/>
          <w:szCs w:val="22"/>
          <w:lang w:val="en-US"/>
        </w:rPr>
        <w:t xml:space="preserve">: </w:t>
      </w:r>
      <w:r>
        <w:rPr>
          <w:rFonts w:hint="default" w:ascii="Times New Roman" w:hAnsi="Times New Roman" w:cs="Times New Roman"/>
          <w:b/>
          <w:bCs/>
          <w:sz w:val="22"/>
          <w:szCs w:val="22"/>
          <w:lang w:val="en-US"/>
        </w:rPr>
        <w:t xml:space="preserve">Nume </w:t>
      </w:r>
      <w:r>
        <w:rPr>
          <w:rFonts w:hint="default" w:ascii="Times New Roman" w:hAnsi="Times New Roman" w:cs="Times New Roman"/>
          <w:b/>
          <w:bCs/>
          <w:sz w:val="22"/>
          <w:szCs w:val="22"/>
        </w:rPr>
        <w:t>și prenume</w:t>
      </w:r>
      <w:r>
        <w:rPr>
          <w:rFonts w:hint="default" w:ascii="Times New Roman" w:hAnsi="Times New Roman" w:cs="Times New Roman"/>
          <w:sz w:val="22"/>
          <w:szCs w:val="22"/>
        </w:rPr>
        <w:t>...............................................................</w:t>
      </w:r>
      <w:r>
        <w:rPr>
          <w:rFonts w:hint="default" w:ascii="Times New Roman" w:hAnsi="Times New Roman" w:cs="Times New Roman"/>
          <w:sz w:val="22"/>
          <w:szCs w:val="22"/>
          <w:lang w:val="ro-RO"/>
        </w:rPr>
        <w:t>...............................................................................</w:t>
      </w:r>
    </w:p>
    <w:p>
      <w:pPr>
        <w:autoSpaceDE w:val="0"/>
        <w:spacing w:after="0" w:line="240" w:lineRule="auto"/>
        <w:rPr>
          <w:rFonts w:hint="default" w:ascii="Times New Roman" w:hAnsi="Times New Roman" w:cs="Times New Roman"/>
          <w:sz w:val="22"/>
          <w:szCs w:val="22"/>
          <w:lang w:val="ro-RO"/>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CNP</w:t>
      </w:r>
      <w:r>
        <w:rPr>
          <w:rFonts w:hint="default" w:ascii="Times New Roman" w:hAnsi="Times New Roman" w:cs="Times New Roman"/>
          <w:sz w:val="22"/>
          <w:szCs w:val="22"/>
        </w:rPr>
        <w:t>....................................................................</w:t>
      </w:r>
      <w:r>
        <w:rPr>
          <w:rFonts w:hint="default" w:ascii="Times New Roman" w:hAnsi="Times New Roman" w:cs="Times New Roman"/>
          <w:sz w:val="22"/>
          <w:szCs w:val="22"/>
          <w:lang w:val="ro-RO"/>
        </w:rPr>
        <w:t>..............................................................................................</w:t>
      </w:r>
    </w:p>
    <w:p>
      <w:pPr>
        <w:autoSpaceDE w:val="0"/>
        <w:spacing w:after="0" w:line="240" w:lineRule="auto"/>
        <w:jc w:val="both"/>
        <w:rPr>
          <w:rFonts w:hint="default" w:ascii="Times New Roman" w:hAnsi="Times New Roman" w:cs="Times New Roman"/>
          <w:b/>
          <w:bCs/>
          <w:sz w:val="22"/>
          <w:szCs w:val="22"/>
        </w:rPr>
      </w:pPr>
    </w:p>
    <w:p>
      <w:pPr>
        <w:autoSpaceDE w:val="0"/>
        <w:spacing w:after="0" w:line="240" w:lineRule="auto"/>
        <w:ind w:firstLine="720" w:firstLineChars="0"/>
        <w:jc w:val="both"/>
        <w:rPr>
          <w:rFonts w:hint="default" w:ascii="Times New Roman" w:hAnsi="Times New Roman" w:cs="Times New Roman"/>
          <w:b/>
          <w:bCs/>
          <w:i/>
          <w:iCs/>
          <w:sz w:val="22"/>
          <w:szCs w:val="22"/>
          <w:lang w:val="en-US"/>
        </w:rPr>
      </w:pPr>
      <w:r>
        <w:rPr>
          <w:rFonts w:hint="default" w:ascii="Times New Roman" w:hAnsi="Times New Roman" w:cs="Times New Roman"/>
          <w:b w:val="0"/>
          <w:bCs w:val="0"/>
          <w:i w:val="0"/>
          <w:iCs w:val="0"/>
          <w:sz w:val="22"/>
          <w:szCs w:val="22"/>
          <w:lang w:val="en-US"/>
        </w:rPr>
        <w:t>S</w:t>
      </w:r>
      <w:r>
        <w:rPr>
          <w:rFonts w:hint="default" w:ascii="Times New Roman" w:hAnsi="Times New Roman" w:cs="Times New Roman"/>
          <w:b w:val="0"/>
          <w:bCs w:val="0"/>
          <w:i w:val="0"/>
          <w:iCs w:val="0"/>
          <w:sz w:val="22"/>
          <w:szCs w:val="22"/>
          <w:lang w:val="ro-RO"/>
        </w:rPr>
        <w:t>e acorda pentru urmatoarele afectiuni</w:t>
      </w:r>
      <w:r>
        <w:rPr>
          <w:rFonts w:hint="default" w:ascii="Times New Roman" w:hAnsi="Times New Roman" w:cs="Times New Roman"/>
          <w:b w:val="0"/>
          <w:bCs w:val="0"/>
          <w:i w:val="0"/>
          <w:iCs w:val="0"/>
          <w:sz w:val="22"/>
          <w:szCs w:val="22"/>
          <w:lang w:val="en-US"/>
        </w:rPr>
        <w:t>:</w:t>
      </w:r>
    </w:p>
    <w:p>
      <w:pPr>
        <w:numPr>
          <w:ilvl w:val="0"/>
          <w:numId w:val="1"/>
        </w:numPr>
        <w:autoSpaceDE w:val="0"/>
        <w:spacing w:after="0" w:line="240" w:lineRule="auto"/>
        <w:ind w:left="420" w:leftChars="0" w:hanging="420" w:firstLineChars="0"/>
        <w:jc w:val="both"/>
        <w:rPr>
          <w:rFonts w:hint="default" w:ascii="Times New Roman" w:hAnsi="Times New Roman" w:cs="Times New Roman"/>
          <w:sz w:val="22"/>
          <w:szCs w:val="22"/>
        </w:rPr>
      </w:pPr>
      <w:r>
        <w:rPr>
          <w:rFonts w:hint="default" w:ascii="Times New Roman" w:hAnsi="Times New Roman" w:cs="Times New Roman"/>
          <w:sz w:val="22"/>
          <w:szCs w:val="22"/>
        </w:rPr>
        <w:t>boală toracică restrictivă (scolioza gravă, pectus excavatum - stern înfundat, pectus carinatum - torace în carenă, boala Bechterew, deformarea postoperatorie sau posttraumatică, boala pleurală restrictivă)</w:t>
      </w:r>
      <w:r>
        <w:rPr>
          <w:rFonts w:hint="default" w:ascii="Times New Roman" w:hAnsi="Times New Roman" w:cs="Times New Roman"/>
          <w:sz w:val="22"/>
          <w:szCs w:val="22"/>
          <w:lang w:val="en-US"/>
        </w:rPr>
        <w:t>;</w:t>
      </w:r>
    </w:p>
    <w:p>
      <w:pPr>
        <w:numPr>
          <w:ilvl w:val="0"/>
          <w:numId w:val="1"/>
        </w:numPr>
        <w:autoSpaceDE w:val="0"/>
        <w:spacing w:after="0" w:line="240" w:lineRule="auto"/>
        <w:ind w:left="420" w:leftChars="0" w:hanging="420" w:firstLineChars="0"/>
        <w:jc w:val="both"/>
        <w:rPr>
          <w:rFonts w:hint="default" w:ascii="Times New Roman" w:hAnsi="Times New Roman" w:cs="Times New Roman"/>
          <w:sz w:val="22"/>
          <w:szCs w:val="22"/>
        </w:rPr>
      </w:pPr>
      <w:r>
        <w:rPr>
          <w:rFonts w:hint="default" w:ascii="Times New Roman" w:hAnsi="Times New Roman" w:cs="Times New Roman"/>
          <w:sz w:val="22"/>
          <w:szCs w:val="22"/>
        </w:rPr>
        <w:t>boală neuromusculară</w:t>
      </w:r>
      <w:r>
        <w:rPr>
          <w:rFonts w:hint="default" w:ascii="Times New Roman" w:hAnsi="Times New Roman" w:cs="Times New Roman"/>
          <w:sz w:val="22"/>
          <w:szCs w:val="22"/>
          <w:lang w:val="en-US"/>
        </w:rPr>
        <w:t>;</w:t>
      </w:r>
    </w:p>
    <w:p>
      <w:pPr>
        <w:numPr>
          <w:ilvl w:val="0"/>
          <w:numId w:val="1"/>
        </w:numPr>
        <w:autoSpaceDE w:val="0"/>
        <w:spacing w:after="0" w:line="240" w:lineRule="auto"/>
        <w:ind w:left="420" w:leftChars="0" w:hanging="420" w:firstLineChars="0"/>
        <w:jc w:val="both"/>
        <w:rPr>
          <w:rFonts w:hint="default" w:ascii="Times New Roman" w:hAnsi="Times New Roman" w:cs="Times New Roman"/>
          <w:sz w:val="22"/>
          <w:szCs w:val="22"/>
        </w:rPr>
      </w:pPr>
      <w:r>
        <w:rPr>
          <w:rFonts w:hint="default" w:ascii="Times New Roman" w:hAnsi="Times New Roman" w:cs="Times New Roman"/>
          <w:sz w:val="22"/>
          <w:szCs w:val="22"/>
        </w:rPr>
        <w:t>fibroza chistică</w:t>
      </w:r>
      <w:r>
        <w:rPr>
          <w:rFonts w:hint="default" w:ascii="Times New Roman" w:hAnsi="Times New Roman" w:cs="Times New Roman"/>
          <w:sz w:val="22"/>
          <w:szCs w:val="22"/>
          <w:lang w:val="en-US"/>
        </w:rPr>
        <w:t>.</w:t>
      </w:r>
    </w:p>
    <w:p>
      <w:pPr>
        <w:autoSpaceDE w:val="0"/>
        <w:spacing w:after="0" w:line="240" w:lineRule="auto"/>
        <w:jc w:val="both"/>
        <w:rPr>
          <w:rFonts w:hint="default" w:ascii="Times New Roman" w:hAnsi="Times New Roman" w:cs="Times New Roman"/>
          <w:b/>
          <w:bCs/>
          <w:i/>
          <w:iCs/>
          <w:sz w:val="22"/>
          <w:szCs w:val="22"/>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i/>
          <w:iCs/>
          <w:sz w:val="22"/>
          <w:szCs w:val="22"/>
        </w:rPr>
        <w:t>Pentru boala toracică restrictivă şi boala neuromusculară, alături de simptomele de insuficienţă respiratorie şi alterarea calităţii vieţii, trebuie îndeplinit cel puţin unul dintre criteriile de mai jos:</w:t>
      </w:r>
    </w:p>
    <w:p>
      <w:pPr>
        <w:autoSpaceDE w:val="0"/>
        <w:spacing w:after="0" w:line="240" w:lineRule="auto"/>
        <w:ind w:firstLine="720" w:firstLineChars="0"/>
        <w:jc w:val="both"/>
        <w:rPr>
          <w:rFonts w:hint="default" w:ascii="Times New Roman" w:hAnsi="Times New Roman" w:cs="Times New Roman"/>
          <w:sz w:val="22"/>
          <w:szCs w:val="22"/>
          <w:lang w:val="en-US"/>
        </w:rPr>
      </w:pPr>
      <w:r>
        <w:rPr>
          <w:rFonts w:hint="default" w:ascii="Times New Roman" w:hAnsi="Times New Roman" w:cs="Times New Roman"/>
          <w:b/>
          <w:bCs/>
          <w:sz w:val="22"/>
          <w:szCs w:val="22"/>
          <w:highlight w:val="lightGray"/>
        </w:rPr>
        <w:t>|_</w:t>
      </w:r>
      <w:r>
        <w:rPr>
          <w:rFonts w:hint="default" w:ascii="Times New Roman" w:hAnsi="Times New Roman" w:cs="Times New Roman"/>
          <w:b/>
          <w:bCs/>
          <w:sz w:val="22"/>
          <w:szCs w:val="22"/>
        </w:rPr>
        <w:t>|</w:t>
      </w:r>
      <w:r>
        <w:rPr>
          <w:rFonts w:hint="default" w:ascii="Times New Roman" w:hAnsi="Times New Roman" w:cs="Times New Roman"/>
          <w:sz w:val="22"/>
          <w:szCs w:val="22"/>
        </w:rPr>
        <w:t xml:space="preserve"> hipercapnie cronică diurnă cu PaCO2 &gt;/= 45 mm Hg</w:t>
      </w:r>
      <w:r>
        <w:rPr>
          <w:rFonts w:hint="default" w:ascii="Times New Roman" w:hAnsi="Times New Roman" w:cs="Times New Roman"/>
          <w:sz w:val="22"/>
          <w:szCs w:val="22"/>
          <w:lang w:val="en-US"/>
        </w:rPr>
        <w:t>;</w:t>
      </w:r>
    </w:p>
    <w:p>
      <w:pPr>
        <w:autoSpaceDE w:val="0"/>
        <w:spacing w:after="0" w:line="240" w:lineRule="auto"/>
        <w:ind w:firstLine="720" w:firstLineChars="0"/>
        <w:jc w:val="both"/>
        <w:rPr>
          <w:rFonts w:hint="default" w:ascii="Times New Roman" w:hAnsi="Times New Roman" w:cs="Times New Roman"/>
          <w:sz w:val="22"/>
          <w:szCs w:val="22"/>
          <w:lang w:val="en-US"/>
        </w:rPr>
      </w:pPr>
      <w:r>
        <w:rPr>
          <w:rFonts w:hint="default" w:ascii="Times New Roman" w:hAnsi="Times New Roman" w:cs="Times New Roman"/>
          <w:b/>
          <w:bCs/>
          <w:sz w:val="22"/>
          <w:szCs w:val="22"/>
          <w:highlight w:val="lightGray"/>
        </w:rPr>
        <w:t>|_</w:t>
      </w:r>
      <w:r>
        <w:rPr>
          <w:rFonts w:hint="default" w:ascii="Times New Roman" w:hAnsi="Times New Roman" w:cs="Times New Roman"/>
          <w:b/>
          <w:bCs/>
          <w:sz w:val="22"/>
          <w:szCs w:val="22"/>
        </w:rPr>
        <w:t>|</w:t>
      </w:r>
      <w:r>
        <w:rPr>
          <w:rFonts w:hint="default" w:ascii="Times New Roman" w:hAnsi="Times New Roman" w:cs="Times New Roman"/>
          <w:sz w:val="22"/>
          <w:szCs w:val="22"/>
        </w:rPr>
        <w:t xml:space="preserve"> hipercapnie nocturnă cu PaCO2 &gt;/= 50 mm Hg</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demonstrată prin analiza gazelor sanguine imediat după </w:t>
      </w:r>
      <w:r>
        <w:rPr>
          <w:rFonts w:hint="default" w:ascii="Times New Roman" w:hAnsi="Times New Roman" w:cs="Times New Roman"/>
          <w:sz w:val="22"/>
          <w:szCs w:val="22"/>
          <w:lang w:val="en-US"/>
        </w:rPr>
        <w:tab/>
      </w:r>
      <w:r>
        <w:rPr>
          <w:rFonts w:hint="default" w:ascii="Times New Roman" w:hAnsi="Times New Roman" w:cs="Times New Roman"/>
          <w:sz w:val="22"/>
          <w:szCs w:val="22"/>
        </w:rPr>
        <w:t>momentul trezirii</w:t>
      </w:r>
      <w:r>
        <w:rPr>
          <w:rFonts w:hint="default" w:ascii="Times New Roman" w:hAnsi="Times New Roman" w:cs="Times New Roman"/>
          <w:sz w:val="22"/>
          <w:szCs w:val="22"/>
          <w:lang w:val="en-US"/>
        </w:rPr>
        <w:t>;</w:t>
      </w:r>
    </w:p>
    <w:p>
      <w:pPr>
        <w:autoSpaceDE w:val="0"/>
        <w:spacing w:after="0" w:line="240" w:lineRule="auto"/>
        <w:ind w:firstLine="720" w:firstLineChars="0"/>
        <w:jc w:val="both"/>
        <w:rPr>
          <w:rFonts w:hint="default" w:ascii="Times New Roman" w:hAnsi="Times New Roman" w:cs="Times New Roman"/>
          <w:sz w:val="22"/>
          <w:szCs w:val="22"/>
          <w:lang w:val="en-US"/>
        </w:rPr>
      </w:pPr>
      <w:r>
        <w:rPr>
          <w:rFonts w:hint="default" w:ascii="Times New Roman" w:hAnsi="Times New Roman" w:cs="Times New Roman"/>
          <w:b/>
          <w:bCs/>
          <w:sz w:val="22"/>
          <w:szCs w:val="22"/>
          <w:highlight w:val="lightGray"/>
        </w:rPr>
        <w:t>|</w:t>
      </w:r>
      <w:r>
        <w:rPr>
          <w:rFonts w:hint="default" w:ascii="Times New Roman" w:hAnsi="Times New Roman" w:cs="Times New Roman"/>
          <w:b/>
          <w:bCs/>
          <w:sz w:val="22"/>
          <w:szCs w:val="22"/>
          <w:highlight w:val="lightGray"/>
        </w:rPr>
        <w:t>_|</w:t>
      </w:r>
      <w:r>
        <w:rPr>
          <w:rFonts w:hint="default" w:ascii="Times New Roman" w:hAnsi="Times New Roman" w:cs="Times New Roman"/>
          <w:sz w:val="22"/>
          <w:szCs w:val="22"/>
        </w:rPr>
        <w:t xml:space="preserve"> normocapnie diurnă cu creşterea nivelului PTCO2 cu &gt;/= 10 mm Hg pe timp de noapte, comparativ cu </w:t>
      </w:r>
      <w:r>
        <w:rPr>
          <w:rFonts w:hint="default" w:ascii="Times New Roman" w:hAnsi="Times New Roman" w:cs="Times New Roman"/>
          <w:sz w:val="22"/>
          <w:szCs w:val="22"/>
          <w:lang w:val="en-US"/>
        </w:rPr>
        <w:tab/>
      </w:r>
      <w:r>
        <w:rPr>
          <w:rFonts w:hint="default" w:ascii="Times New Roman" w:hAnsi="Times New Roman" w:cs="Times New Roman"/>
          <w:sz w:val="22"/>
          <w:szCs w:val="22"/>
        </w:rPr>
        <w:t>valoarea diurnă, demonstrată prin capnometrie transcutanată sau respiratorie</w:t>
      </w:r>
      <w:r>
        <w:rPr>
          <w:rFonts w:hint="default" w:ascii="Times New Roman" w:hAnsi="Times New Roman" w:cs="Times New Roman"/>
          <w:sz w:val="22"/>
          <w:szCs w:val="22"/>
          <w:lang w:val="en-US"/>
        </w:rPr>
        <w:t>.</w:t>
      </w:r>
    </w:p>
    <w:p>
      <w:pPr>
        <w:autoSpaceDE w:val="0"/>
        <w:spacing w:after="0" w:line="240" w:lineRule="auto"/>
        <w:jc w:val="both"/>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    </w:t>
      </w:r>
    </w:p>
    <w:p>
      <w:pPr>
        <w:autoSpaceDE w:val="0"/>
        <w:spacing w:after="0" w:line="240" w:lineRule="auto"/>
        <w:jc w:val="both"/>
        <w:rPr>
          <w:rFonts w:hint="default" w:ascii="Times New Roman" w:hAnsi="Times New Roman" w:cs="Times New Roman"/>
          <w:b/>
          <w:bCs/>
          <w:i/>
          <w:iCs/>
          <w:sz w:val="22"/>
          <w:szCs w:val="22"/>
        </w:rPr>
      </w:pPr>
      <w:r>
        <w:rPr>
          <w:rFonts w:hint="default" w:ascii="Times New Roman" w:hAnsi="Times New Roman" w:cs="Times New Roman"/>
          <w:b/>
          <w:bCs/>
          <w:i/>
          <w:iCs/>
          <w:sz w:val="22"/>
          <w:szCs w:val="22"/>
        </w:rPr>
        <w:t>Pentru fibroza chistică, alături de simptomele de insuficienţă respiratorie şi alterarea calităţii vieţii, la pacient trebuie îndeplinit cel puţin unul dintre criteriile de mai jos:</w:t>
      </w:r>
    </w:p>
    <w:p>
      <w:pPr>
        <w:autoSpaceDE w:val="0"/>
        <w:spacing w:after="0" w:line="24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highlight w:val="lightGray"/>
        </w:rPr>
        <w:t>|_</w:t>
      </w:r>
      <w:r>
        <w:rPr>
          <w:rFonts w:hint="default" w:ascii="Times New Roman" w:hAnsi="Times New Roman" w:cs="Times New Roman"/>
          <w:b/>
          <w:bCs/>
          <w:sz w:val="22"/>
          <w:szCs w:val="22"/>
        </w:rPr>
        <w:t>|</w:t>
      </w:r>
      <w:r>
        <w:rPr>
          <w:rFonts w:hint="default" w:ascii="Times New Roman" w:hAnsi="Times New Roman" w:cs="Times New Roman"/>
          <w:sz w:val="22"/>
          <w:szCs w:val="22"/>
        </w:rPr>
        <w:t xml:space="preserve"> hipercapnie cronică diurnă cu PaCO2 &gt;/= 60 mm Hg</w:t>
      </w:r>
      <w:r>
        <w:rPr>
          <w:rFonts w:hint="default" w:ascii="Times New Roman" w:hAnsi="Times New Roman" w:cs="Times New Roman"/>
          <w:sz w:val="22"/>
          <w:szCs w:val="22"/>
          <w:lang w:val="en-US"/>
        </w:rPr>
        <w:t>;</w:t>
      </w:r>
    </w:p>
    <w:p>
      <w:pPr>
        <w:autoSpaceDE w:val="0"/>
        <w:spacing w:after="0" w:line="240" w:lineRule="auto"/>
        <w:ind w:firstLine="660" w:firstLineChars="300"/>
        <w:jc w:val="both"/>
        <w:rPr>
          <w:rFonts w:hint="default" w:ascii="Times New Roman" w:hAnsi="Times New Roman" w:cs="Times New Roman"/>
          <w:sz w:val="22"/>
          <w:szCs w:val="22"/>
          <w:lang w:val="en-US"/>
        </w:rPr>
      </w:pPr>
      <w:r>
        <w:rPr>
          <w:rFonts w:hint="default" w:ascii="Times New Roman" w:hAnsi="Times New Roman" w:cs="Times New Roman"/>
          <w:b/>
          <w:bCs/>
          <w:sz w:val="22"/>
          <w:szCs w:val="22"/>
          <w:highlight w:val="lightGray"/>
        </w:rPr>
        <w:t>|_</w:t>
      </w:r>
      <w:r>
        <w:rPr>
          <w:rFonts w:hint="default" w:ascii="Times New Roman" w:hAnsi="Times New Roman" w:cs="Times New Roman"/>
          <w:b/>
          <w:bCs/>
          <w:sz w:val="22"/>
          <w:szCs w:val="22"/>
        </w:rPr>
        <w:t xml:space="preserve">| </w:t>
      </w:r>
      <w:r>
        <w:rPr>
          <w:rFonts w:hint="default" w:ascii="Times New Roman" w:hAnsi="Times New Roman" w:cs="Times New Roman"/>
          <w:sz w:val="22"/>
          <w:szCs w:val="22"/>
        </w:rPr>
        <w:t xml:space="preserve">hipercapnie nocturnă cu PaCO2 &gt;/= 65 mm Hg demonstrată prin analiza gazelor sanguine imediat după </w:t>
      </w:r>
      <w:r>
        <w:rPr>
          <w:rFonts w:hint="default" w:ascii="Times New Roman" w:hAnsi="Times New Roman" w:cs="Times New Roman"/>
          <w:sz w:val="22"/>
          <w:szCs w:val="22"/>
          <w:lang w:val="en-US"/>
        </w:rPr>
        <w:tab/>
      </w:r>
      <w:r>
        <w:rPr>
          <w:rFonts w:hint="default" w:ascii="Times New Roman" w:hAnsi="Times New Roman" w:cs="Times New Roman"/>
          <w:sz w:val="22"/>
          <w:szCs w:val="22"/>
        </w:rPr>
        <w:t>momentul trezirii</w:t>
      </w:r>
      <w:r>
        <w:rPr>
          <w:rFonts w:hint="default" w:ascii="Times New Roman" w:hAnsi="Times New Roman" w:cs="Times New Roman"/>
          <w:sz w:val="22"/>
          <w:szCs w:val="22"/>
          <w:lang w:val="en-US"/>
        </w:rPr>
        <w:t>;</w:t>
      </w:r>
    </w:p>
    <w:p>
      <w:pPr>
        <w:autoSpaceDE w:val="0"/>
        <w:spacing w:after="0" w:line="240" w:lineRule="auto"/>
        <w:ind w:firstLine="660" w:firstLineChars="300"/>
        <w:jc w:val="both"/>
        <w:rPr>
          <w:rFonts w:hint="default" w:ascii="Times New Roman" w:hAnsi="Times New Roman" w:cs="Times New Roman"/>
          <w:sz w:val="22"/>
          <w:szCs w:val="22"/>
          <w:lang w:val="en-US"/>
        </w:rPr>
      </w:pPr>
      <w:r>
        <w:rPr>
          <w:rFonts w:hint="default" w:ascii="Times New Roman" w:hAnsi="Times New Roman" w:cs="Times New Roman"/>
          <w:b/>
          <w:bCs/>
          <w:sz w:val="22"/>
          <w:szCs w:val="22"/>
          <w:highlight w:val="lightGray"/>
        </w:rPr>
        <w:t>|_</w:t>
      </w:r>
      <w:r>
        <w:rPr>
          <w:rFonts w:hint="default" w:ascii="Times New Roman" w:hAnsi="Times New Roman" w:cs="Times New Roman"/>
          <w:sz w:val="22"/>
          <w:szCs w:val="22"/>
        </w:rPr>
        <w:t xml:space="preserve">| hipercapnie cronică diurnă cu PaCO2 &gt;/= 60 mm Hg şi creşterea nocturnă a nivelului PTCO2 cu &gt;/= 10 </w:t>
      </w:r>
      <w:r>
        <w:rPr>
          <w:rFonts w:hint="default" w:ascii="Times New Roman" w:hAnsi="Times New Roman" w:cs="Times New Roman"/>
          <w:sz w:val="22"/>
          <w:szCs w:val="22"/>
          <w:lang w:val="en-US"/>
        </w:rPr>
        <w:tab/>
      </w:r>
      <w:r>
        <w:rPr>
          <w:rFonts w:hint="default" w:ascii="Times New Roman" w:hAnsi="Times New Roman" w:cs="Times New Roman"/>
          <w:sz w:val="22"/>
          <w:szCs w:val="22"/>
        </w:rPr>
        <w:t xml:space="preserve">mm Hg pe timp de noapte, comparativ cu valoarea de la culcare, demonstrată prin capnometrie transcutanată </w:t>
      </w:r>
      <w:r>
        <w:rPr>
          <w:rFonts w:hint="default" w:ascii="Times New Roman" w:hAnsi="Times New Roman" w:cs="Times New Roman"/>
          <w:sz w:val="22"/>
          <w:szCs w:val="22"/>
          <w:lang w:val="en-US"/>
        </w:rPr>
        <w:tab/>
      </w:r>
      <w:r>
        <w:rPr>
          <w:rFonts w:hint="default" w:ascii="Times New Roman" w:hAnsi="Times New Roman" w:cs="Times New Roman"/>
          <w:sz w:val="22"/>
          <w:szCs w:val="22"/>
        </w:rPr>
        <w:t>sau respiratorie</w:t>
      </w:r>
      <w:r>
        <w:rPr>
          <w:rFonts w:hint="default" w:ascii="Times New Roman" w:hAnsi="Times New Roman" w:cs="Times New Roman"/>
          <w:sz w:val="22"/>
          <w:szCs w:val="22"/>
          <w:lang w:val="en-US"/>
        </w:rPr>
        <w:t>;</w:t>
      </w:r>
    </w:p>
    <w:p>
      <w:pPr>
        <w:autoSpaceDE w:val="0"/>
        <w:spacing w:after="0" w:line="24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ab/>
      </w:r>
      <w:r>
        <w:rPr>
          <w:rFonts w:hint="default" w:ascii="Times New Roman" w:hAnsi="Times New Roman" w:cs="Times New Roman"/>
          <w:b/>
          <w:bCs/>
          <w:sz w:val="22"/>
          <w:szCs w:val="22"/>
          <w:highlight w:val="lightGray"/>
        </w:rPr>
        <w:t>|_</w:t>
      </w:r>
      <w:r>
        <w:rPr>
          <w:rFonts w:hint="default" w:ascii="Times New Roman" w:hAnsi="Times New Roman" w:cs="Times New Roman"/>
          <w:sz w:val="22"/>
          <w:szCs w:val="22"/>
        </w:rPr>
        <w:t xml:space="preserve">| hipercapnie cronică diurnă cu PaCO2 &gt;/= 55 - 60 mm Hg şi cel puţin 2 exacerbări acute cu acidoză </w:t>
      </w:r>
      <w:r>
        <w:rPr>
          <w:rFonts w:hint="default" w:ascii="Times New Roman" w:hAnsi="Times New Roman" w:cs="Times New Roman"/>
          <w:sz w:val="22"/>
          <w:szCs w:val="22"/>
          <w:lang w:val="en-US"/>
        </w:rPr>
        <w:tab/>
        <w:t/>
      </w:r>
      <w:r>
        <w:rPr>
          <w:rFonts w:hint="default" w:ascii="Times New Roman" w:hAnsi="Times New Roman" w:cs="Times New Roman"/>
          <w:sz w:val="22"/>
          <w:szCs w:val="22"/>
          <w:lang w:val="en-US"/>
        </w:rPr>
        <w:tab/>
      </w:r>
      <w:r>
        <w:rPr>
          <w:rFonts w:hint="default" w:ascii="Times New Roman" w:hAnsi="Times New Roman" w:cs="Times New Roman"/>
          <w:sz w:val="22"/>
          <w:szCs w:val="22"/>
        </w:rPr>
        <w:t>respiratorie care au necesitat spitalizare în ultimele 12 luni</w:t>
      </w:r>
      <w:r>
        <w:rPr>
          <w:rFonts w:hint="default" w:ascii="Times New Roman" w:hAnsi="Times New Roman" w:cs="Times New Roman"/>
          <w:sz w:val="22"/>
          <w:szCs w:val="22"/>
          <w:lang w:val="en-US"/>
        </w:rPr>
        <w:t>;</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ab/>
      </w:r>
      <w:r>
        <w:rPr>
          <w:rFonts w:hint="default" w:ascii="Times New Roman" w:hAnsi="Times New Roman" w:cs="Times New Roman"/>
          <w:b/>
          <w:bCs/>
          <w:sz w:val="22"/>
          <w:szCs w:val="22"/>
          <w:highlight w:val="lightGray"/>
        </w:rPr>
        <w:t>|_</w:t>
      </w:r>
      <w:r>
        <w:rPr>
          <w:rFonts w:hint="default" w:ascii="Times New Roman" w:hAnsi="Times New Roman" w:cs="Times New Roman"/>
          <w:sz w:val="22"/>
          <w:szCs w:val="22"/>
        </w:rPr>
        <w:t xml:space="preserve">| ca urmare directă a unei exacerbări acute care necesită ventilaţie invazivă sau neinvazivă, dacă valoarea </w:t>
      </w:r>
      <w:r>
        <w:rPr>
          <w:rFonts w:hint="default" w:ascii="Times New Roman" w:hAnsi="Times New Roman" w:cs="Times New Roman"/>
          <w:sz w:val="22"/>
          <w:szCs w:val="22"/>
          <w:lang w:val="en-US"/>
        </w:rPr>
        <w:tab/>
      </w:r>
      <w:r>
        <w:rPr>
          <w:rFonts w:hint="default" w:ascii="Times New Roman" w:hAnsi="Times New Roman" w:cs="Times New Roman"/>
          <w:sz w:val="22"/>
          <w:szCs w:val="22"/>
        </w:rPr>
        <w:t>PaCO2 &gt; 55 mm Hg persistă chiar şi după stabilizarea stării.</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Durata prescripţiei</w:t>
      </w:r>
      <w:r>
        <w:rPr>
          <w:rFonts w:hint="default" w:ascii="Times New Roman" w:hAnsi="Times New Roman" w:cs="Times New Roman"/>
          <w:sz w:val="22"/>
          <w:szCs w:val="22"/>
        </w:rPr>
        <w:t xml:space="preserve">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b/>
          <w:bCs/>
          <w:sz w:val="22"/>
          <w:szCs w:val="22"/>
        </w:rPr>
        <w:t>Medici curanţi</w:t>
      </w:r>
      <w:r>
        <w:rPr>
          <w:rFonts w:hint="default" w:ascii="Times New Roman" w:hAnsi="Times New Roman" w:cs="Times New Roman"/>
          <w:sz w:val="22"/>
          <w:szCs w:val="22"/>
        </w:rPr>
        <w:t xml:space="preserve"> care fac recomandarea:</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 medici de specialitate pneumologie </w:t>
      </w:r>
      <w:r>
        <w:rPr>
          <w:rFonts w:hint="default" w:ascii="Times New Roman" w:hAnsi="Times New Roman" w:cs="Times New Roman"/>
          <w:sz w:val="22"/>
          <w:szCs w:val="22"/>
          <w:lang w:val="en-US"/>
        </w:rPr>
        <w:t xml:space="preserve">si pediatrie </w:t>
      </w:r>
      <w:r>
        <w:rPr>
          <w:rFonts w:hint="default" w:ascii="Times New Roman" w:hAnsi="Times New Roman" w:cs="Times New Roman"/>
          <w:sz w:val="22"/>
          <w:szCs w:val="22"/>
        </w:rPr>
        <w:t>cu atestat în Managementul general, clinic şi terapeutic al tulburărilor respiratorii din timpul somnului - Somnologie, în Managementul general, clinic şi terapeutic al tulburărilor respiratorii din timpul somnului - Somnologie poligrafie, polisomnografie şi titrare CPAP/BPAP şi în Managementul general, clinic şi terapeutic al tulburărilor respiratorii - Ventilaţie non-invazivă, care sunt în contract cu casele de asigurări de sănătate pentru furnizarea de servicii medicale;</w:t>
      </w:r>
    </w:p>
    <w:p>
      <w:pPr>
        <w:autoSpaceDE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 medici de specialitate anestezie şi terapie intensivă care sunt în contract cu casele de asigurări de sănătate pentru furnizarea de servicii medicale.</w:t>
      </w:r>
    </w:p>
    <w:p>
      <w:pPr>
        <w:autoSpaceDE w:val="0"/>
        <w:spacing w:after="0" w:line="240" w:lineRule="auto"/>
        <w:jc w:val="both"/>
        <w:rPr>
          <w:rFonts w:hint="default" w:ascii="Times New Roman" w:hAnsi="Times New Roman" w:cs="Times New Roman"/>
          <w:sz w:val="22"/>
          <w:szCs w:val="22"/>
        </w:rPr>
      </w:pPr>
    </w:p>
    <w:p>
      <w:pPr>
        <w:autoSpaceDE w:val="0"/>
        <w:spacing w:after="0" w:line="240" w:lineRule="auto"/>
        <w:jc w:val="both"/>
        <w:rPr>
          <w:rFonts w:hint="default" w:ascii="Times New Roman" w:hAnsi="Times New Roman" w:eastAsia="Calibri" w:cs="Times New Roman"/>
          <w:sz w:val="22"/>
          <w:szCs w:val="22"/>
        </w:rPr>
      </w:pPr>
      <w:bookmarkStart w:id="0" w:name="_GoBack"/>
      <w:bookmarkEnd w:id="0"/>
    </w:p>
    <w:p>
      <w:pPr>
        <w:autoSpaceDE w:val="0"/>
        <w:spacing w:after="0" w:line="240" w:lineRule="auto"/>
        <w:jc w:val="both"/>
        <w:rPr>
          <w:rFonts w:hint="default" w:ascii="Times New Roman" w:hAnsi="Times New Roman" w:eastAsia="Calibri" w:cs="Times New Roman"/>
          <w:sz w:val="22"/>
          <w:szCs w:val="22"/>
          <w:lang w:val="en-US"/>
        </w:rPr>
      </w:pPr>
      <w:r>
        <w:rPr>
          <w:rFonts w:hint="default" w:ascii="Times New Roman" w:hAnsi="Times New Roman" w:eastAsia="Calibri" w:cs="Times New Roman"/>
          <w:b/>
          <w:bCs/>
          <w:sz w:val="22"/>
          <w:szCs w:val="22"/>
        </w:rPr>
        <w:t>Medic curant în contract cu CAS</w:t>
      </w:r>
      <w:r>
        <w:rPr>
          <w:rFonts w:hint="default" w:ascii="Times New Roman" w:hAnsi="Times New Roman" w:eastAsia="Calibri" w:cs="Times New Roman"/>
          <w:sz w:val="22"/>
          <w:szCs w:val="22"/>
          <w:lang w:val="en-US"/>
        </w:rPr>
        <w:t>:</w:t>
      </w:r>
      <w:r>
        <w:rPr>
          <w:rFonts w:hint="default" w:ascii="Times New Roman" w:hAnsi="Times New Roman" w:eastAsia="Calibri" w:cs="Times New Roman"/>
          <w:sz w:val="22"/>
          <w:szCs w:val="22"/>
          <w:lang w:val="ro-RO"/>
        </w:rPr>
        <w:t xml:space="preserve"> </w:t>
      </w:r>
      <w:r>
        <w:rPr>
          <w:rFonts w:hint="default" w:ascii="Times New Roman" w:hAnsi="Times New Roman" w:eastAsia="Calibri" w:cs="Times New Roman"/>
          <w:sz w:val="22"/>
          <w:szCs w:val="22"/>
          <w:lang w:val="en-US"/>
        </w:rPr>
        <w:t>dr……………………………………………………………………………….</w:t>
      </w:r>
    </w:p>
    <w:p>
      <w:pPr>
        <w:autoSpaceDE w:val="0"/>
        <w:spacing w:after="0" w:line="240" w:lineRule="auto"/>
        <w:jc w:val="both"/>
        <w:rPr>
          <w:rFonts w:hint="default" w:ascii="Times New Roman" w:hAnsi="Times New Roman" w:eastAsia="Calibri" w:cs="Times New Roman"/>
          <w:sz w:val="22"/>
          <w:szCs w:val="22"/>
        </w:rPr>
      </w:pPr>
      <w:r>
        <w:rPr>
          <w:rFonts w:hint="default" w:ascii="Times New Roman" w:hAnsi="Times New Roman" w:eastAsia="Calibri" w:cs="Times New Roman"/>
          <w:b/>
          <w:bCs/>
          <w:sz w:val="22"/>
          <w:szCs w:val="22"/>
          <w:lang w:val="en-US"/>
        </w:rPr>
        <w:t>Specialitatea</w:t>
      </w:r>
      <w:r>
        <w:rPr>
          <w:rFonts w:hint="default" w:ascii="Times New Roman" w:hAnsi="Times New Roman" w:eastAsia="Calibri" w:cs="Times New Roman"/>
          <w:sz w:val="22"/>
          <w:szCs w:val="22"/>
          <w:lang w:val="en-US"/>
        </w:rPr>
        <w:t xml:space="preserve">: ……………………………………………………………………… </w:t>
      </w:r>
      <w:r>
        <w:rPr>
          <w:rFonts w:hint="default" w:ascii="Times New Roman" w:hAnsi="Times New Roman" w:eastAsia="Calibri" w:cs="Times New Roman"/>
          <w:sz w:val="22"/>
          <w:szCs w:val="22"/>
        </w:rPr>
        <w:tab/>
      </w:r>
      <w:r>
        <w:rPr>
          <w:rFonts w:hint="default" w:ascii="Times New Roman" w:hAnsi="Times New Roman" w:eastAsia="Calibri" w:cs="Times New Roman"/>
          <w:sz w:val="22"/>
          <w:szCs w:val="22"/>
        </w:rPr>
        <w:tab/>
      </w:r>
      <w:r>
        <w:rPr>
          <w:rFonts w:hint="default" w:ascii="Times New Roman" w:hAnsi="Times New Roman" w:eastAsia="Calibri" w:cs="Times New Roman"/>
          <w:sz w:val="22"/>
          <w:szCs w:val="22"/>
        </w:rPr>
        <w:tab/>
      </w:r>
      <w:r>
        <w:rPr>
          <w:rFonts w:hint="default" w:ascii="Times New Roman" w:hAnsi="Times New Roman" w:eastAsia="Calibri" w:cs="Times New Roman"/>
          <w:sz w:val="22"/>
          <w:szCs w:val="22"/>
        </w:rPr>
        <w:t xml:space="preserve"> </w:t>
      </w:r>
      <w:r>
        <w:rPr>
          <w:rFonts w:hint="default" w:ascii="Times New Roman" w:hAnsi="Times New Roman" w:eastAsia="Calibri" w:cs="Times New Roman"/>
          <w:sz w:val="22"/>
          <w:szCs w:val="22"/>
          <w:lang w:val="en-US"/>
        </w:rPr>
        <w:t xml:space="preserve">                           </w:t>
      </w:r>
      <w:r>
        <w:rPr>
          <w:rFonts w:hint="default" w:ascii="Times New Roman" w:hAnsi="Times New Roman" w:eastAsia="Calibri" w:cs="Times New Roman"/>
          <w:sz w:val="22"/>
          <w:szCs w:val="22"/>
        </w:rPr>
        <w:t xml:space="preserve">  </w:t>
      </w:r>
    </w:p>
    <w:p>
      <w:pPr>
        <w:autoSpaceDE w:val="0"/>
        <w:spacing w:after="0" w:line="240" w:lineRule="auto"/>
        <w:jc w:val="both"/>
        <w:rPr>
          <w:rFonts w:hint="default" w:ascii="Times New Roman" w:hAnsi="Times New Roman" w:eastAsia="Calibri" w:cs="Times New Roman"/>
          <w:sz w:val="22"/>
          <w:szCs w:val="22"/>
          <w:lang w:val="en-US"/>
        </w:rPr>
      </w:pPr>
      <w:r>
        <w:rPr>
          <w:rFonts w:hint="default" w:ascii="Times New Roman" w:hAnsi="Times New Roman" w:eastAsia="Calibri" w:cs="Times New Roman"/>
          <w:b/>
          <w:bCs/>
          <w:sz w:val="22"/>
          <w:szCs w:val="22"/>
          <w:highlight w:val="lightGray"/>
        </w:rPr>
        <w:t>|_|</w:t>
      </w:r>
      <w:r>
        <w:rPr>
          <w:rFonts w:hint="default" w:ascii="Times New Roman" w:hAnsi="Times New Roman" w:eastAsia="Calibri" w:cs="Times New Roman"/>
          <w:sz w:val="22"/>
          <w:szCs w:val="22"/>
        </w:rPr>
        <w:t xml:space="preserve"> atestat în </w:t>
      </w:r>
      <w:r>
        <w:rPr>
          <w:rFonts w:hint="default" w:ascii="Times New Roman" w:hAnsi="Times New Roman" w:cs="Times New Roman"/>
          <w:sz w:val="22"/>
          <w:szCs w:val="22"/>
        </w:rPr>
        <w:t>Managementul general, clinic şi terapeutic al tulburărilor respiratorii din timpul somnului - Somnologie, în Managementul general, clinic şi terapeutic al tulburărilor respiratorii din timpul somnului - Somnologie poligrafie, polisomnografie şi titrare CPAP/BPAP şi în Managementul general, clinic şi terapeutic al tulburărilor respiratorii - Ventilaţie non-invazivă</w:t>
      </w:r>
      <w:r>
        <w:rPr>
          <w:rFonts w:hint="default" w:ascii="Times New Roman" w:hAnsi="Times New Roman" w:eastAsia="Calibri" w:cs="Times New Roman"/>
          <w:sz w:val="22"/>
          <w:szCs w:val="22"/>
          <w:lang w:val="en-US"/>
        </w:rPr>
        <w:t>.</w:t>
      </w:r>
    </w:p>
    <w:p>
      <w:pPr>
        <w:autoSpaceDE w:val="0"/>
        <w:spacing w:after="0" w:line="240" w:lineRule="auto"/>
        <w:jc w:val="both"/>
        <w:rPr>
          <w:rFonts w:hint="default" w:ascii="Times New Roman" w:hAnsi="Times New Roman" w:eastAsia="Calibri" w:cs="Times New Roman"/>
          <w:sz w:val="22"/>
          <w:szCs w:val="22"/>
        </w:rPr>
      </w:pPr>
    </w:p>
    <w:p>
      <w:pPr>
        <w:autoSpaceDE w:val="0"/>
        <w:spacing w:after="0" w:line="240" w:lineRule="auto"/>
        <w:jc w:val="both"/>
        <w:rPr>
          <w:rFonts w:hint="default" w:ascii="Times New Roman" w:hAnsi="Times New Roman" w:eastAsia="Calibri" w:cs="Times New Roman"/>
          <w:sz w:val="22"/>
          <w:szCs w:val="22"/>
        </w:rPr>
      </w:pPr>
      <w:r>
        <w:rPr>
          <w:rFonts w:hint="default" w:ascii="Times New Roman" w:hAnsi="Times New Roman" w:eastAsia="Calibri" w:cs="Times New Roman"/>
          <w:sz w:val="22"/>
          <w:szCs w:val="22"/>
        </w:rPr>
        <w:t>Data</w:t>
      </w:r>
      <w:r>
        <w:rPr>
          <w:rFonts w:hint="default" w:ascii="Times New Roman" w:hAnsi="Times New Roman" w:eastAsia="Calibri" w:cs="Times New Roman"/>
          <w:sz w:val="22"/>
          <w:szCs w:val="22"/>
          <w:lang w:val="en-US"/>
        </w:rPr>
        <w:t>:…………….                                                                                Semn</w:t>
      </w:r>
      <w:r>
        <w:rPr>
          <w:rFonts w:hint="default" w:ascii="Times New Roman" w:hAnsi="Times New Roman" w:eastAsia="Calibri" w:cs="Times New Roman"/>
          <w:sz w:val="22"/>
          <w:szCs w:val="22"/>
        </w:rPr>
        <w:t>ătura și parafa medicului prescriptor</w:t>
      </w:r>
    </w:p>
    <w:sectPr>
      <w:pgSz w:w="12240" w:h="15840"/>
      <w:pgMar w:top="362" w:right="616" w:bottom="28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Regular">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63F69"/>
    <w:multiLevelType w:val="singleLevel"/>
    <w:tmpl w:val="97D63F6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autoHyphenation/>
  <w:characterSpacingControl w:val="doNotCompress"/>
  <w:footnotePr>
    <w:footnote w:id="0"/>
    <w:footnote w:id="1"/>
  </w:footnotePr>
  <w:endnotePr>
    <w:endnote w:id="0"/>
    <w:endnote w:id="1"/>
  </w:endnotePr>
  <w:compat>
    <w:compatSetting w:name="compatibilityMode" w:uri="http://schemas.microsoft.com/office/word" w:val="15"/>
  </w:compat>
  <w:rsids>
    <w:rsidRoot w:val="00172A27"/>
    <w:rsid w:val="00053F3B"/>
    <w:rsid w:val="00546CB5"/>
    <w:rsid w:val="006D5C89"/>
    <w:rsid w:val="35EB5C31"/>
    <w:rsid w:val="45A71040"/>
    <w:rsid w:val="523503D5"/>
    <w:rsid w:val="552D74CB"/>
    <w:rsid w:val="5E5F6958"/>
    <w:rsid w:val="60A075CC"/>
    <w:rsid w:val="62BE3DA7"/>
    <w:rsid w:val="672143D2"/>
    <w:rsid w:val="70662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522</Words>
  <Characters>2976</Characters>
  <Lines>24</Lines>
  <Paragraphs>6</Paragraphs>
  <TotalTime>2</TotalTime>
  <ScaleCrop>false</ScaleCrop>
  <LinksUpToDate>false</LinksUpToDate>
  <CharactersWithSpaces>3492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2022-02-24T06:42:00Z</dcterms:created>
  <dc:creator>Adrian NEACSU</dc:creator>
  <cp:lastModifiedBy>User1</cp:lastModifiedBy>
  <cp:lastPrinted>2023-03-09T11:22:00Z</cp:lastPrinted>
  <dcterms:modified xsi:type="dcterms:W3CDTF">2023-03-09T12:36:27Z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3AB9F1E6C5444CC5B371CF1416CEFDAD</vt:lpwstr>
  </property>
</Properties>
</file>